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670BA" w14:textId="7EBC093E" w:rsidR="00B85309" w:rsidRDefault="002811A4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  <w:bookmarkStart w:id="0" w:name="_TOC_250000"/>
      <w:r w:rsidRPr="00160B37">
        <w:rPr>
          <w:rFonts w:ascii="Gill Sans MT" w:eastAsia="Arial MT" w:hAnsi="Gill Sans MT" w:cs="Arial MT"/>
          <w:noProof/>
          <w:color w:val="FFFFFF"/>
          <w:sz w:val="48"/>
        </w:rPr>
        <w:drawing>
          <wp:anchor distT="0" distB="0" distL="114300" distR="114300" simplePos="0" relativeHeight="251658240" behindDoc="1" locked="0" layoutInCell="1" allowOverlap="1" wp14:anchorId="0EBB87DD" wp14:editId="4F3E6CF2">
            <wp:simplePos x="0" y="0"/>
            <wp:positionH relativeFrom="page">
              <wp:posOffset>20023</wp:posOffset>
            </wp:positionH>
            <wp:positionV relativeFrom="page">
              <wp:align>top</wp:align>
            </wp:positionV>
            <wp:extent cx="8007842" cy="11471910"/>
            <wp:effectExtent l="0" t="0" r="0" b="0"/>
            <wp:wrapNone/>
            <wp:docPr id="3" name="Image 3" descr="A blue background with white line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A blue background with white lines&#10;&#10;AI-generated content may be incorrect.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7842" cy="1147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F4C282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7ADE091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227F41C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771B36B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1EA12F6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94F77B9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0790412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D87C8B1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54E0B44" w14:textId="3877BC6C" w:rsidR="00A00189" w:rsidRPr="00491E74" w:rsidRDefault="00491E74" w:rsidP="00491E74">
      <w:pPr>
        <w:spacing w:before="78" w:line="422" w:lineRule="auto"/>
        <w:ind w:right="140"/>
        <w:jc w:val="right"/>
        <w:outlineLvl w:val="4"/>
        <w:rPr>
          <w:rFonts w:ascii="Gill Sans MT" w:hAnsi="Gill Sans MT"/>
          <w:color w:val="00B0F0"/>
          <w:sz w:val="28"/>
          <w:szCs w:val="28"/>
          <w:u w:val="single"/>
        </w:rPr>
      </w:pPr>
      <w:r w:rsidRPr="00491E74">
        <w:rPr>
          <w:rFonts w:ascii="Gill Sans MT" w:hAnsi="Gill Sans MT"/>
          <w:color w:val="00B0F0"/>
          <w:sz w:val="28"/>
          <w:szCs w:val="28"/>
          <w:u w:val="single"/>
        </w:rPr>
        <w:t>Sub allegato 1.4</w:t>
      </w:r>
    </w:p>
    <w:p w14:paraId="749D1F3A" w14:textId="66B42054" w:rsidR="00C6060D" w:rsidRDefault="00576028" w:rsidP="007638F7">
      <w:pPr>
        <w:spacing w:before="78" w:line="422" w:lineRule="auto"/>
        <w:ind w:left="284" w:right="140"/>
        <w:jc w:val="center"/>
        <w:outlineLvl w:val="4"/>
        <w:rPr>
          <w:rFonts w:ascii="Gill Sans MT" w:hAnsi="Gill Sans MT"/>
          <w:color w:val="FFFFFF"/>
          <w:sz w:val="48"/>
        </w:rPr>
      </w:pPr>
      <w:r w:rsidRPr="00C6060D">
        <w:rPr>
          <w:rFonts w:ascii="Gill Sans MT" w:hAnsi="Gill Sans MT"/>
          <w:color w:val="FFFFFF"/>
          <w:sz w:val="48"/>
        </w:rPr>
        <w:t>Dichiarazione sull’impegno alla manutenzione dell’intervento</w:t>
      </w:r>
    </w:p>
    <w:p w14:paraId="712B5E5B" w14:textId="77777777" w:rsidR="00576028" w:rsidRDefault="004B0760" w:rsidP="00576028">
      <w:pPr>
        <w:spacing w:before="78" w:line="422" w:lineRule="auto"/>
        <w:ind w:left="284" w:right="140"/>
        <w:jc w:val="center"/>
        <w:outlineLvl w:val="4"/>
        <w:rPr>
          <w:rFonts w:ascii="Gill Sans MT" w:hAnsi="Gill Sans MT"/>
          <w:b/>
          <w:bCs/>
          <w:sz w:val="20"/>
          <w:szCs w:val="20"/>
        </w:rPr>
      </w:pPr>
      <w:r w:rsidRPr="00C6060D">
        <w:rPr>
          <w:rFonts w:ascii="Gill Sans MT" w:hAnsi="Gill Sans MT"/>
          <w:color w:val="FFFFFF"/>
          <w:sz w:val="48"/>
        </w:rPr>
        <w:t>DEL PROGETTO REGIONE LAZIO</w:t>
      </w:r>
    </w:p>
    <w:p w14:paraId="3CEE37DF" w14:textId="39E06910" w:rsidR="004B0760" w:rsidRPr="00576028" w:rsidRDefault="004B0760" w:rsidP="00576028">
      <w:pPr>
        <w:spacing w:before="78" w:line="422" w:lineRule="auto"/>
        <w:ind w:left="284" w:right="140"/>
        <w:jc w:val="center"/>
        <w:outlineLvl w:val="4"/>
        <w:rPr>
          <w:rFonts w:ascii="Gill Sans MT" w:hAnsi="Gill Sans MT"/>
          <w:b/>
          <w:bCs/>
          <w:sz w:val="20"/>
          <w:szCs w:val="20"/>
        </w:rPr>
      </w:pPr>
      <w:r w:rsidRPr="00C6060D">
        <w:rPr>
          <w:rFonts w:ascii="Gill Sans MT" w:hAnsi="Gill Sans MT"/>
          <w:color w:val="FFFFFF"/>
          <w:sz w:val="48"/>
        </w:rPr>
        <w:t>Interventi di ammodernamento e riconversione impiantistica esistente per il potenziamento delle attività di trattamento</w:t>
      </w:r>
    </w:p>
    <w:p w14:paraId="19E232BE" w14:textId="7D3881BE" w:rsidR="004B0760" w:rsidRPr="00C6060D" w:rsidRDefault="004B0760" w:rsidP="00C6060D">
      <w:pPr>
        <w:spacing w:before="480"/>
        <w:ind w:left="550" w:right="414"/>
        <w:jc w:val="center"/>
        <w:rPr>
          <w:rFonts w:ascii="Gill Sans MT" w:hAnsi="Gill Sans MT"/>
          <w:sz w:val="48"/>
        </w:rPr>
        <w:sectPr w:rsidR="004B0760" w:rsidRPr="00C6060D" w:rsidSect="004B0760">
          <w:pgSz w:w="11910" w:h="16850"/>
          <w:pgMar w:top="1940" w:right="992" w:bottom="280" w:left="850" w:header="720" w:footer="720" w:gutter="0"/>
          <w:cols w:space="720"/>
        </w:sectPr>
      </w:pPr>
      <w:r w:rsidRPr="00C6060D">
        <w:rPr>
          <w:rFonts w:ascii="Gill Sans MT" w:hAnsi="Gill Sans MT"/>
          <w:color w:val="FFFFFF"/>
          <w:sz w:val="48"/>
        </w:rPr>
        <w:t>Programma</w:t>
      </w:r>
      <w:r w:rsidRPr="00C6060D">
        <w:rPr>
          <w:rFonts w:ascii="Gill Sans MT" w:hAnsi="Gill Sans MT"/>
          <w:color w:val="FFFFFF"/>
          <w:spacing w:val="-4"/>
          <w:sz w:val="48"/>
        </w:rPr>
        <w:t xml:space="preserve"> </w:t>
      </w:r>
      <w:r w:rsidRPr="00C6060D">
        <w:rPr>
          <w:rFonts w:ascii="Gill Sans MT" w:hAnsi="Gill Sans MT"/>
          <w:color w:val="FFFFFF"/>
          <w:sz w:val="48"/>
        </w:rPr>
        <w:t>Regionale</w:t>
      </w:r>
      <w:r w:rsidRPr="00C6060D">
        <w:rPr>
          <w:rFonts w:ascii="Gill Sans MT" w:hAnsi="Gill Sans MT"/>
          <w:color w:val="FFFFFF"/>
          <w:spacing w:val="-4"/>
          <w:sz w:val="48"/>
        </w:rPr>
        <w:t xml:space="preserve"> </w:t>
      </w:r>
      <w:r w:rsidRPr="00C6060D">
        <w:rPr>
          <w:rFonts w:ascii="Gill Sans MT" w:hAnsi="Gill Sans MT"/>
          <w:color w:val="FFFFFF"/>
          <w:sz w:val="48"/>
        </w:rPr>
        <w:t>FESR</w:t>
      </w:r>
      <w:r w:rsidRPr="00C6060D">
        <w:rPr>
          <w:rFonts w:ascii="Gill Sans MT" w:hAnsi="Gill Sans MT"/>
          <w:color w:val="FFFFFF"/>
          <w:spacing w:val="-6"/>
          <w:sz w:val="48"/>
        </w:rPr>
        <w:t xml:space="preserve"> </w:t>
      </w:r>
      <w:r w:rsidRPr="00C6060D">
        <w:rPr>
          <w:rFonts w:ascii="Gill Sans MT" w:hAnsi="Gill Sans MT"/>
          <w:color w:val="FFFFFF"/>
          <w:sz w:val="48"/>
        </w:rPr>
        <w:t>Lazio</w:t>
      </w:r>
      <w:r w:rsidRPr="00C6060D">
        <w:rPr>
          <w:rFonts w:ascii="Gill Sans MT" w:hAnsi="Gill Sans MT"/>
          <w:color w:val="FFFFFF"/>
          <w:spacing w:val="-5"/>
          <w:sz w:val="48"/>
        </w:rPr>
        <w:t xml:space="preserve"> </w:t>
      </w:r>
      <w:r w:rsidRPr="00C6060D">
        <w:rPr>
          <w:rFonts w:ascii="Gill Sans MT" w:hAnsi="Gill Sans MT"/>
          <w:color w:val="FFFFFF"/>
          <w:sz w:val="48"/>
        </w:rPr>
        <w:t>2021-2</w:t>
      </w:r>
      <w:r w:rsidR="00C6060D">
        <w:rPr>
          <w:rFonts w:ascii="Gill Sans MT" w:hAnsi="Gill Sans MT"/>
          <w:color w:val="FFFFFF"/>
          <w:sz w:val="48"/>
        </w:rPr>
        <w:t>02</w:t>
      </w:r>
      <w:r w:rsidR="006140D6">
        <w:rPr>
          <w:rFonts w:ascii="Gill Sans MT" w:hAnsi="Gill Sans MT"/>
          <w:color w:val="FFFFFF"/>
          <w:sz w:val="48"/>
        </w:rPr>
        <w:t>7</w:t>
      </w:r>
    </w:p>
    <w:p w14:paraId="0F37BECC" w14:textId="77777777" w:rsidR="00B85309" w:rsidRDefault="00B85309" w:rsidP="00C6060D">
      <w:pPr>
        <w:pStyle w:val="Titolo6"/>
        <w:spacing w:before="78"/>
        <w:ind w:right="602"/>
        <w:rPr>
          <w:rFonts w:ascii="Times New Roman" w:hAnsi="Times New Roman" w:cs="Times New Roman"/>
          <w:b/>
          <w:bCs/>
          <w:color w:val="auto"/>
        </w:rPr>
      </w:pPr>
    </w:p>
    <w:p w14:paraId="45932397" w14:textId="77777777" w:rsidR="00B85309" w:rsidRDefault="00B85309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78D438E" w14:textId="77777777" w:rsidR="00CB1B6D" w:rsidRPr="00CB1B6D" w:rsidRDefault="00CB1B6D" w:rsidP="00CB1B6D">
      <w:pPr>
        <w:pStyle w:val="Titolo6"/>
        <w:spacing w:before="78"/>
        <w:ind w:right="602"/>
        <w:jc w:val="center"/>
        <w:rPr>
          <w:rFonts w:ascii="Times New Roman" w:hAnsi="Times New Roman" w:cs="Times New Roman"/>
          <w:b/>
          <w:bCs/>
        </w:rPr>
      </w:pPr>
      <w:r w:rsidRPr="00CB1B6D">
        <w:rPr>
          <w:rFonts w:ascii="Times New Roman" w:hAnsi="Times New Roman" w:cs="Times New Roman"/>
          <w:b/>
          <w:bCs/>
          <w:color w:val="auto"/>
        </w:rPr>
        <w:t>ALLEGATO</w:t>
      </w:r>
      <w:r w:rsidRPr="00CB1B6D">
        <w:rPr>
          <w:rFonts w:ascii="Times New Roman" w:hAnsi="Times New Roman" w:cs="Times New Roman"/>
          <w:b/>
          <w:bCs/>
          <w:color w:val="auto"/>
          <w:spacing w:val="-13"/>
        </w:rPr>
        <w:t xml:space="preserve"> </w:t>
      </w:r>
      <w:r w:rsidRPr="00CB1B6D">
        <w:rPr>
          <w:rFonts w:ascii="Times New Roman" w:hAnsi="Times New Roman" w:cs="Times New Roman"/>
          <w:b/>
          <w:bCs/>
          <w:color w:val="auto"/>
        </w:rPr>
        <w:t>D</w:t>
      </w:r>
      <w:r w:rsidRPr="00CB1B6D">
        <w:rPr>
          <w:rFonts w:ascii="Times New Roman" w:hAnsi="Times New Roman" w:cs="Times New Roman"/>
          <w:b/>
          <w:bCs/>
          <w:color w:val="auto"/>
          <w:spacing w:val="-8"/>
        </w:rPr>
        <w:t xml:space="preserve"> </w:t>
      </w:r>
      <w:bookmarkStart w:id="1" w:name="_Hlk212139122"/>
      <w:r w:rsidRPr="00CB1B6D">
        <w:rPr>
          <w:rFonts w:ascii="Times New Roman" w:hAnsi="Times New Roman" w:cs="Times New Roman"/>
          <w:b/>
          <w:bCs/>
          <w:color w:val="auto"/>
        </w:rPr>
        <w:t>-</w:t>
      </w:r>
      <w:r w:rsidRPr="00CB1B6D">
        <w:rPr>
          <w:rFonts w:ascii="Times New Roman" w:hAnsi="Times New Roman" w:cs="Times New Roman"/>
          <w:b/>
          <w:bCs/>
          <w:color w:val="auto"/>
          <w:spacing w:val="-10"/>
        </w:rPr>
        <w:t xml:space="preserve"> </w:t>
      </w:r>
      <w:r w:rsidRPr="00CB1B6D">
        <w:rPr>
          <w:rFonts w:ascii="Times New Roman" w:hAnsi="Times New Roman" w:cs="Times New Roman"/>
          <w:b/>
          <w:bCs/>
          <w:color w:val="auto"/>
        </w:rPr>
        <w:t>Dichiarazione</w:t>
      </w:r>
      <w:r w:rsidRPr="00CB1B6D">
        <w:rPr>
          <w:rFonts w:ascii="Times New Roman" w:hAnsi="Times New Roman" w:cs="Times New Roman"/>
          <w:b/>
          <w:bCs/>
          <w:color w:val="auto"/>
          <w:spacing w:val="-10"/>
        </w:rPr>
        <w:t xml:space="preserve"> </w:t>
      </w:r>
      <w:r w:rsidRPr="00CB1B6D">
        <w:rPr>
          <w:rFonts w:ascii="Times New Roman" w:hAnsi="Times New Roman" w:cs="Times New Roman"/>
          <w:b/>
          <w:bCs/>
          <w:color w:val="auto"/>
        </w:rPr>
        <w:t>sull’impegno</w:t>
      </w:r>
      <w:r w:rsidRPr="00CB1B6D">
        <w:rPr>
          <w:rFonts w:ascii="Times New Roman" w:hAnsi="Times New Roman" w:cs="Times New Roman"/>
          <w:b/>
          <w:bCs/>
          <w:color w:val="auto"/>
          <w:spacing w:val="-8"/>
        </w:rPr>
        <w:t xml:space="preserve"> </w:t>
      </w:r>
      <w:r w:rsidRPr="00CB1B6D">
        <w:rPr>
          <w:rFonts w:ascii="Times New Roman" w:hAnsi="Times New Roman" w:cs="Times New Roman"/>
          <w:b/>
          <w:bCs/>
          <w:color w:val="auto"/>
        </w:rPr>
        <w:t>alla</w:t>
      </w:r>
      <w:r w:rsidRPr="00CB1B6D">
        <w:rPr>
          <w:rFonts w:ascii="Times New Roman" w:hAnsi="Times New Roman" w:cs="Times New Roman"/>
          <w:b/>
          <w:bCs/>
          <w:color w:val="auto"/>
          <w:spacing w:val="-8"/>
        </w:rPr>
        <w:t xml:space="preserve"> </w:t>
      </w:r>
      <w:r w:rsidRPr="00CB1B6D">
        <w:rPr>
          <w:rFonts w:ascii="Times New Roman" w:hAnsi="Times New Roman" w:cs="Times New Roman"/>
          <w:b/>
          <w:bCs/>
          <w:color w:val="auto"/>
        </w:rPr>
        <w:t>manutenzione</w:t>
      </w:r>
      <w:r w:rsidRPr="00CB1B6D">
        <w:rPr>
          <w:rFonts w:ascii="Times New Roman" w:hAnsi="Times New Roman" w:cs="Times New Roman"/>
          <w:b/>
          <w:bCs/>
          <w:color w:val="auto"/>
          <w:spacing w:val="-12"/>
        </w:rPr>
        <w:t xml:space="preserve"> </w:t>
      </w:r>
      <w:bookmarkEnd w:id="0"/>
      <w:r w:rsidRPr="00CB1B6D">
        <w:rPr>
          <w:rFonts w:ascii="Times New Roman" w:hAnsi="Times New Roman" w:cs="Times New Roman"/>
          <w:b/>
          <w:bCs/>
          <w:color w:val="auto"/>
          <w:spacing w:val="-2"/>
        </w:rPr>
        <w:t>dell’intervento</w:t>
      </w:r>
    </w:p>
    <w:bookmarkEnd w:id="1"/>
    <w:p w14:paraId="4165634C" w14:textId="77777777" w:rsidR="00CB1B6D" w:rsidRDefault="00CB1B6D" w:rsidP="00CB1B6D">
      <w:pPr>
        <w:pStyle w:val="Corpotesto"/>
        <w:rPr>
          <w:b/>
        </w:rPr>
      </w:pPr>
    </w:p>
    <w:p w14:paraId="699F23BD" w14:textId="77777777" w:rsidR="00CB1B6D" w:rsidRDefault="00CB1B6D" w:rsidP="00CB1B6D">
      <w:pPr>
        <w:pStyle w:val="Corpotesto"/>
        <w:spacing w:before="124"/>
        <w:rPr>
          <w:b/>
        </w:rPr>
      </w:pPr>
    </w:p>
    <w:p w14:paraId="192AEE4B" w14:textId="11707D0E" w:rsidR="00CB1B6D" w:rsidRDefault="00CB1B6D" w:rsidP="00CB1B6D">
      <w:pPr>
        <w:ind w:right="603"/>
        <w:jc w:val="center"/>
        <w:rPr>
          <w:b/>
          <w:sz w:val="20"/>
        </w:rPr>
      </w:pPr>
      <w:r>
        <w:rPr>
          <w:spacing w:val="-7"/>
          <w:sz w:val="20"/>
        </w:rPr>
        <w:t xml:space="preserve"> </w:t>
      </w:r>
      <w:r>
        <w:rPr>
          <w:b/>
          <w:sz w:val="20"/>
        </w:rPr>
        <w:t>[ID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PROGETTO</w:t>
      </w:r>
      <w:r>
        <w:rPr>
          <w:b/>
          <w:spacing w:val="-4"/>
          <w:sz w:val="20"/>
        </w:rPr>
        <w:t>]</w:t>
      </w:r>
    </w:p>
    <w:p w14:paraId="1F04648D" w14:textId="77777777" w:rsidR="00CB1B6D" w:rsidRDefault="00CB1B6D" w:rsidP="00CB1B6D">
      <w:pPr>
        <w:pStyle w:val="Corpotesto"/>
        <w:tabs>
          <w:tab w:val="left" w:pos="746"/>
          <w:tab w:val="left" w:pos="2099"/>
          <w:tab w:val="left" w:pos="4460"/>
          <w:tab w:val="left" w:pos="5266"/>
          <w:tab w:val="left" w:pos="8268"/>
          <w:tab w:val="left" w:leader="dot" w:pos="9765"/>
        </w:tabs>
        <w:spacing w:before="181"/>
        <w:ind w:left="106"/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  <w:r>
        <w:tab/>
      </w:r>
      <w:r>
        <w:rPr>
          <w:spacing w:val="-2"/>
        </w:rPr>
        <w:t>………………………….</w:t>
      </w:r>
      <w:r>
        <w:tab/>
      </w:r>
      <w:r>
        <w:rPr>
          <w:spacing w:val="-2"/>
        </w:rPr>
        <w:t>nato/a</w:t>
      </w:r>
      <w:r>
        <w:tab/>
      </w:r>
      <w:proofErr w:type="spellStart"/>
      <w:r>
        <w:rPr>
          <w:spacing w:val="-2"/>
        </w:rPr>
        <w:t>a</w:t>
      </w:r>
      <w:proofErr w:type="spellEnd"/>
      <w:r>
        <w:rPr>
          <w:spacing w:val="-2"/>
        </w:rPr>
        <w:t>…………………………………</w:t>
      </w:r>
      <w:r>
        <w:tab/>
      </w:r>
      <w:proofErr w:type="spellStart"/>
      <w:r>
        <w:rPr>
          <w:spacing w:val="-4"/>
        </w:rPr>
        <w:t>prov</w:t>
      </w:r>
      <w:proofErr w:type="spellEnd"/>
      <w:r>
        <w:tab/>
      </w:r>
      <w:r>
        <w:rPr>
          <w:spacing w:val="-5"/>
        </w:rPr>
        <w:t>Il</w:t>
      </w:r>
    </w:p>
    <w:p w14:paraId="06923CA2" w14:textId="77777777" w:rsidR="00CB1B6D" w:rsidRDefault="00CB1B6D" w:rsidP="00CB1B6D">
      <w:pPr>
        <w:pStyle w:val="Corpotesto"/>
        <w:tabs>
          <w:tab w:val="left" w:leader="dot" w:pos="8207"/>
        </w:tabs>
        <w:spacing w:before="15"/>
        <w:ind w:left="106"/>
      </w:pPr>
      <w:r>
        <w:rPr>
          <w:spacing w:val="-2"/>
        </w:rPr>
        <w:t>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…tel……………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</w:t>
      </w:r>
      <w:proofErr w:type="gramStart"/>
      <w:r>
        <w:rPr>
          <w:spacing w:val="-2"/>
        </w:rPr>
        <w:t>email</w:t>
      </w:r>
      <w:proofErr w:type="gramEnd"/>
      <w:r>
        <w:tab/>
      </w:r>
      <w:r>
        <w:rPr>
          <w:spacing w:val="-10"/>
        </w:rPr>
        <w:t>,</w:t>
      </w:r>
    </w:p>
    <w:p w14:paraId="332CCA4D" w14:textId="77777777" w:rsidR="00CB1B6D" w:rsidRDefault="00CB1B6D" w:rsidP="00CB1B6D">
      <w:pPr>
        <w:pStyle w:val="Corpotesto"/>
        <w:tabs>
          <w:tab w:val="left" w:leader="dot" w:pos="4794"/>
        </w:tabs>
        <w:spacing w:before="22"/>
        <w:ind w:left="106"/>
      </w:pPr>
      <w:r>
        <w:rPr>
          <w:spacing w:val="-5"/>
        </w:rPr>
        <w:t>pec</w:t>
      </w:r>
      <w:r>
        <w:tab/>
        <w:t>,</w:t>
      </w:r>
      <w:r>
        <w:rPr>
          <w:spacing w:val="-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qualità di</w:t>
      </w:r>
      <w:r>
        <w:rPr>
          <w:spacing w:val="4"/>
        </w:rPr>
        <w:t xml:space="preserve"> </w:t>
      </w:r>
      <w:r>
        <w:t>legale rappresentante/soggetto</w:t>
      </w:r>
      <w:r>
        <w:rPr>
          <w:spacing w:val="3"/>
        </w:rPr>
        <w:t xml:space="preserve"> </w:t>
      </w:r>
      <w:r>
        <w:t>delegato,</w:t>
      </w:r>
      <w:r>
        <w:rPr>
          <w:spacing w:val="3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rPr>
          <w:spacing w:val="-5"/>
        </w:rPr>
        <w:t>da</w:t>
      </w:r>
    </w:p>
    <w:p w14:paraId="5859AF55" w14:textId="77777777" w:rsidR="00CB1B6D" w:rsidRDefault="00CB1B6D" w:rsidP="00CB1B6D">
      <w:pPr>
        <w:pStyle w:val="Corpotesto"/>
        <w:spacing w:before="15"/>
        <w:ind w:left="106"/>
      </w:pPr>
      <w:r>
        <w:t>delega</w:t>
      </w:r>
      <w:r>
        <w:rPr>
          <w:spacing w:val="59"/>
          <w:w w:val="150"/>
        </w:rPr>
        <w:t xml:space="preserve"> </w:t>
      </w:r>
      <w:r>
        <w:t>allegata</w:t>
      </w:r>
      <w:r>
        <w:rPr>
          <w:spacing w:val="60"/>
          <w:w w:val="150"/>
        </w:rPr>
        <w:t xml:space="preserve"> </w:t>
      </w:r>
      <w:r>
        <w:t>……………………………………………</w:t>
      </w:r>
      <w:proofErr w:type="gramStart"/>
      <w:r>
        <w:t>…….</w:t>
      </w:r>
      <w:proofErr w:type="gramEnd"/>
      <w:r>
        <w:t>.………………………………………….</w:t>
      </w:r>
      <w:r>
        <w:rPr>
          <w:spacing w:val="63"/>
          <w:w w:val="150"/>
        </w:rPr>
        <w:t xml:space="preserve"> </w:t>
      </w:r>
      <w:r>
        <w:t>con</w:t>
      </w:r>
      <w:r>
        <w:rPr>
          <w:spacing w:val="56"/>
          <w:w w:val="150"/>
        </w:rPr>
        <w:t xml:space="preserve"> </w:t>
      </w:r>
      <w:r>
        <w:t>sede</w:t>
      </w:r>
      <w:r>
        <w:rPr>
          <w:spacing w:val="60"/>
          <w:w w:val="150"/>
        </w:rPr>
        <w:t xml:space="preserve"> </w:t>
      </w:r>
      <w:r>
        <w:rPr>
          <w:spacing w:val="-10"/>
        </w:rPr>
        <w:t>a</w:t>
      </w:r>
    </w:p>
    <w:p w14:paraId="03A83509" w14:textId="77777777" w:rsidR="00CB1B6D" w:rsidRDefault="00CB1B6D" w:rsidP="00CB1B6D">
      <w:pPr>
        <w:pStyle w:val="Corpotesto"/>
        <w:spacing w:before="22"/>
        <w:ind w:left="106"/>
      </w:pPr>
      <w:r>
        <w:t>……………………………………………</w:t>
      </w:r>
      <w:r>
        <w:rPr>
          <w:spacing w:val="-10"/>
        </w:rPr>
        <w:t xml:space="preserve"> </w:t>
      </w:r>
      <w:r>
        <w:t>cod.</w:t>
      </w:r>
      <w:r>
        <w:rPr>
          <w:spacing w:val="-7"/>
        </w:rPr>
        <w:t xml:space="preserve"> </w:t>
      </w:r>
      <w:r>
        <w:t>fiscale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proofErr w:type="spellStart"/>
      <w:r>
        <w:t>p.iva</w:t>
      </w:r>
      <w:proofErr w:type="spellEnd"/>
      <w:r>
        <w:t>:</w:t>
      </w:r>
      <w:r>
        <w:rPr>
          <w:spacing w:val="-6"/>
        </w:rPr>
        <w:t xml:space="preserve"> </w:t>
      </w:r>
      <w:r>
        <w:rPr>
          <w:spacing w:val="-2"/>
        </w:rPr>
        <w:t>………………………………………………………</w:t>
      </w:r>
    </w:p>
    <w:p w14:paraId="670755FC" w14:textId="77777777" w:rsidR="00CB1B6D" w:rsidRDefault="00CB1B6D" w:rsidP="00CB1B6D">
      <w:pPr>
        <w:pStyle w:val="Corpotesto"/>
      </w:pPr>
    </w:p>
    <w:p w14:paraId="1F7A9BD6" w14:textId="77777777" w:rsidR="00CB1B6D" w:rsidRDefault="00CB1B6D" w:rsidP="00CB1B6D">
      <w:pPr>
        <w:pStyle w:val="Corpotesto"/>
        <w:spacing w:before="124"/>
      </w:pPr>
    </w:p>
    <w:p w14:paraId="3DB91AD0" w14:textId="77777777" w:rsidR="00CB1B6D" w:rsidRPr="00D12F02" w:rsidRDefault="00CB1B6D" w:rsidP="00D12F02">
      <w:pPr>
        <w:pStyle w:val="Titolo5"/>
        <w:spacing w:before="0"/>
        <w:ind w:right="884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 w:rsidRPr="00D12F02">
        <w:rPr>
          <w:rFonts w:ascii="Times New Roman" w:hAnsi="Times New Roman" w:cs="Times New Roman"/>
          <w:b/>
          <w:bCs/>
          <w:i/>
          <w:iCs/>
          <w:color w:val="auto"/>
        </w:rPr>
        <w:t>DICHIARO</w:t>
      </w:r>
    </w:p>
    <w:p w14:paraId="01466EA4" w14:textId="77777777" w:rsidR="00CB1B6D" w:rsidRDefault="00CB1B6D" w:rsidP="00CB1B6D">
      <w:pPr>
        <w:pStyle w:val="Corpotesto"/>
        <w:rPr>
          <w:b/>
        </w:rPr>
      </w:pPr>
    </w:p>
    <w:p w14:paraId="060F2B3A" w14:textId="77777777" w:rsidR="00CB1B6D" w:rsidRDefault="00CB1B6D" w:rsidP="00CB1B6D">
      <w:pPr>
        <w:pStyle w:val="Corpotesto"/>
        <w:spacing w:before="131"/>
        <w:rPr>
          <w:b/>
        </w:rPr>
      </w:pPr>
    </w:p>
    <w:p w14:paraId="25DA6C63" w14:textId="20A77F12" w:rsidR="00CB1B6D" w:rsidRDefault="00CB1B6D" w:rsidP="00F4615F">
      <w:pPr>
        <w:pStyle w:val="Corpotesto"/>
        <w:spacing w:line="352" w:lineRule="auto"/>
        <w:ind w:left="106" w:right="722" w:firstLine="21"/>
        <w:jc w:val="both"/>
      </w:pPr>
      <w:r>
        <w:t>ai sensi e per gli effetti di cui agli artt. 38, 46, 47, 48, 75 e 76 del Decreto del Presidente della Repubblica 28 dicembre 2000,</w:t>
      </w:r>
      <w:r>
        <w:rPr>
          <w:spacing w:val="-12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445:</w:t>
      </w:r>
      <w:r>
        <w:rPr>
          <w:spacing w:val="47"/>
        </w:rPr>
        <w:t xml:space="preserve"> </w:t>
      </w:r>
      <w:proofErr w:type="gramStart"/>
      <w:r>
        <w:t>che</w:t>
      </w:r>
      <w:r>
        <w:rPr>
          <w:spacing w:val="-13"/>
        </w:rPr>
        <w:t xml:space="preserve"> </w:t>
      </w:r>
      <w:r>
        <w:t>,</w:t>
      </w:r>
      <w:proofErr w:type="gramEnd"/>
      <w:r>
        <w:rPr>
          <w:spacing w:val="-9"/>
        </w:rPr>
        <w:t xml:space="preserve"> </w:t>
      </w:r>
      <w:r>
        <w:t>ferme</w:t>
      </w:r>
      <w:r>
        <w:rPr>
          <w:spacing w:val="-6"/>
        </w:rPr>
        <w:t xml:space="preserve"> </w:t>
      </w:r>
      <w:r>
        <w:t>restando</w:t>
      </w:r>
      <w:r>
        <w:rPr>
          <w:spacing w:val="-10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previsioni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piano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manutenzione</w:t>
      </w:r>
      <w:r>
        <w:rPr>
          <w:spacing w:val="-13"/>
        </w:rPr>
        <w:t xml:space="preserve"> </w:t>
      </w:r>
      <w:r>
        <w:t>dell’opera</w:t>
      </w:r>
      <w:r>
        <w:rPr>
          <w:spacing w:val="-6"/>
        </w:rPr>
        <w:t xml:space="preserve"> </w:t>
      </w:r>
      <w:r w:rsidR="00F4615F">
        <w:t>previsto dal Codice dei Contratti</w:t>
      </w:r>
      <w:r>
        <w:t xml:space="preserve">, sarà comunque assicurata la manutenzione dell’opera per almeno 5 anni. In senso più generale, saranno assicurate la gestione e la manutenzione dell’intervento stesso, ivi compresa la stabilità delle forniture che ne consentano la funzionalità, per almeno </w:t>
      </w:r>
      <w:proofErr w:type="gramStart"/>
      <w:r>
        <w:t>5</w:t>
      </w:r>
      <w:proofErr w:type="gramEnd"/>
      <w:r>
        <w:t xml:space="preserve"> anni.</w:t>
      </w:r>
    </w:p>
    <w:p w14:paraId="477CDAC7" w14:textId="77777777" w:rsidR="00CB1B6D" w:rsidRDefault="00CB1B6D" w:rsidP="00CB1B6D">
      <w:pPr>
        <w:pStyle w:val="Corpotesto"/>
      </w:pPr>
    </w:p>
    <w:p w14:paraId="1BE1D4EB" w14:textId="77777777" w:rsidR="00CB1B6D" w:rsidRDefault="00CB1B6D" w:rsidP="00CB1B6D">
      <w:pPr>
        <w:pStyle w:val="Corpotesto"/>
        <w:spacing w:before="204"/>
      </w:pPr>
    </w:p>
    <w:p w14:paraId="41B1FFEE" w14:textId="77777777" w:rsidR="00CB1B6D" w:rsidRDefault="00CB1B6D" w:rsidP="00CB1B6D">
      <w:pPr>
        <w:pStyle w:val="Corpotesto"/>
        <w:tabs>
          <w:tab w:val="left" w:pos="5662"/>
        </w:tabs>
        <w:spacing w:before="1"/>
        <w:ind w:right="962"/>
        <w:jc w:val="center"/>
      </w:pPr>
      <w:r>
        <w:rPr>
          <w:spacing w:val="-4"/>
        </w:rPr>
        <w:t>Data</w:t>
      </w:r>
      <w:r>
        <w:tab/>
      </w:r>
      <w:r>
        <w:rPr>
          <w:spacing w:val="-2"/>
        </w:rPr>
        <w:t>FIRMA</w:t>
      </w:r>
    </w:p>
    <w:p w14:paraId="64B42F04" w14:textId="77777777" w:rsidR="00CB1B6D" w:rsidRDefault="00CB1B6D"/>
    <w:sectPr w:rsidR="00CB1B6D" w:rsidSect="00CB1B6D">
      <w:pgSz w:w="11910" w:h="16850"/>
      <w:pgMar w:top="1340" w:right="420" w:bottom="1240" w:left="880" w:header="0" w:footer="97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6D"/>
    <w:rsid w:val="00016F4F"/>
    <w:rsid w:val="000531DB"/>
    <w:rsid w:val="002811A4"/>
    <w:rsid w:val="00387347"/>
    <w:rsid w:val="00491E74"/>
    <w:rsid w:val="004B0760"/>
    <w:rsid w:val="00576028"/>
    <w:rsid w:val="005C0A67"/>
    <w:rsid w:val="005D27B4"/>
    <w:rsid w:val="006140D6"/>
    <w:rsid w:val="007638F7"/>
    <w:rsid w:val="00987971"/>
    <w:rsid w:val="009B0763"/>
    <w:rsid w:val="00A00189"/>
    <w:rsid w:val="00AB0023"/>
    <w:rsid w:val="00B85309"/>
    <w:rsid w:val="00C0349D"/>
    <w:rsid w:val="00C6060D"/>
    <w:rsid w:val="00CB1B6D"/>
    <w:rsid w:val="00D12F02"/>
    <w:rsid w:val="00E45C05"/>
    <w:rsid w:val="00F4615F"/>
    <w:rsid w:val="00F7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6F5C"/>
  <w15:chartTrackingRefBased/>
  <w15:docId w15:val="{D82267BA-CFD3-40DF-A2BF-031F63FB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1B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1B6D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B1B6D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B1B6D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1B6D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CB1B6D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B1B6D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1B6D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B1B6D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B1B6D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B1B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B1B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B1B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1B6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B1B6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B1B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1B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B1B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B1B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B1B6D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B1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B1B6D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B1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B1B6D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B1B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B1B6D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B1B6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B1B6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B1B6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B1B6D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CB1B6D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1B6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Mendicino</dc:creator>
  <cp:keywords/>
  <dc:description/>
  <cp:lastModifiedBy>Beatrice Marchetti</cp:lastModifiedBy>
  <cp:revision>4</cp:revision>
  <dcterms:created xsi:type="dcterms:W3CDTF">2025-11-05T11:49:00Z</dcterms:created>
  <dcterms:modified xsi:type="dcterms:W3CDTF">2025-11-25T07:54:00Z</dcterms:modified>
</cp:coreProperties>
</file>